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91-2024 i Ragunda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