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avverkningsanmälan A 49091-2022 i Ragunda kommun. Denna avverkningsanmälan inkom 2022-10-26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49091-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