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640-2024 i Ragunda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