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79-2024 i Ragunda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