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Denna avverkningsanmälan inkom 2022-09-22 22:47:40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