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29517-2026 i Ragunda kommun har hittats 11 naturvårdsarter varav 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