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24 meter från avverkningsanmälan A 48065-2023 i Ragunda kommun har hittats 4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