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34998-2025 i Ragund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