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62840-2023 i Ragunda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