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22732-2023 i Ragunda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