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31839-2022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