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45687-2024 i Ragunda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