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29690-2024 i Bräcke kommun</w:t>
      </w:r>
    </w:p>
    <w:p>
      <w:r>
        <w:t>Denna tillsynsbegäran behandlar höga naturvärden i avverkningsanmälan A 29690-2024 i Bräcke kommun som inkom 2024-07-11 och omfattar 12,7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29690-2024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6970823, E 572866 i SWEREF 99 TM.</w:t>
      </w:r>
    </w:p>
    <w:p>
      <w:r>
        <w:t>I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