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11 meter från avverkningsanmälan A 35229-2025 i Bräcke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