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25 meter från avverkningsanmälan A 41419-2024 i Bräcke kommun har hittats 7 naturvårdsarter varav 3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