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55529-2022 i Bräck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