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klagomål behandlar höga naturvärden i avverkningsanmälan A 60610-2024 i Bräcke kommun som inkom 2024-12-18 och omfattar 1,1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6989077, E 531265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