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3 meter från avverkningsanmälan A 29323-2023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