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36223-2020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