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102-2021 i Bräck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