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5972-2025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2025-07-01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