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43989-2023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rödvingetrast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rödvingetrast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