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34315-2022 i Bräcke kommun</w:t>
      </w:r>
    </w:p>
    <w:p>
      <w:r>
        <w:t>Denna tillsynsbegäran behandlar höga naturvärden i avverkningsanmälan A 34315-2022 i Bräcke kommun som inkom 2022-08-19 och omfattar 4,9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4315-2022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6949859, E 517645 i SWEREF 99 TM.</w:t>
      </w:r>
    </w:p>
    <w:p>
      <w:r>
        <w:t>Inom 10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