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dokument behandlar höga naturvärden i avverkningsanmälan A 427-2025 i Bräcke kommun. Denna avverkningsanmälan inkom 2025-01-07 08:26:49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