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2402-2024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 och sädesärla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 och 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