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39172-2021 i Bräcke kommun</w:t>
      </w:r>
    </w:p>
    <w:p>
      <w:r>
        <w:t>Detta klagomål behandlar höga naturvärden i avverkningsanmälan A 39172-2021 i Bräcke kommun som inkom 2021-08-04 och omfattar 9,0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39172-2021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6945834, E 508723 i SWEREF 99 TM.</w:t>
      </w:r>
    </w:p>
    <w:p>
      <w:r>
        <w:t>I och inom 21 meter från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