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dokument behandlar höga naturvärden i avverkningsanmälan A 29464-2024 i Bräcke kommun. Denna avverkningsanmälan inkom 2024-07-11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kolflarnlav (NT), lunglav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6987591, E 529883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