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16 meter från avverkningsanmälan A 11548-2023 i Bräcke kommun har hittats 13 naturvårdsarter varav 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