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som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7 naturvårdsarter hittats: bitter taggsvamp (EN), blå taggsvamp (NT, T), dvärgbägarlav (NT, T), kolflarnlav (NT, T), motaggsvamp (NT, T), skinnlav (S, T) och vedticka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9629" cy="5688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49629" cy="568800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