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dokument behandlar höga naturvärden i avverkningsanmälan A 44855-2025 i Bräcke kommun som inkom 2025-09-18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6959741, E 521829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