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dokument behandlar höga naturvärden i avverkningsanmälan A 52983-2022 i Bräcke kommun som inkom 2022-11-10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6973975, E 565554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