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som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7 naturvårdsarter hittats: skrovlig taggsvamp (VU), smalfotad taggsvamp (VU), blanksvart spiklav (NT), blå taggsvamp (NT, T), dropptaggsvamp (NT, T), orange taggsvamp (NT, T) och skarp dropptaggsvamp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