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som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knärot (VU, T, §8), lunglav (NT, T), tretåig hackspett (NT, T, §4), ullticka (NT, T), vedskivlav (NT, T), dvärgtufs (S), luddlav (S, T), stor aspticka (S, T) och vanlig flatbagge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