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dokument behandlar höga naturvärden i avverkningsanmälan A 9946-2026 i Bräcke kommun som inkom 2026-02-20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6969799, E 546110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