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Detta dokument behandlar höga naturvärden i avverkningsanmälan A 10105-2025 i Bräcke kommun som inkom 2025-03-03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6976243, E 559829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