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Detta dokument behandlar höga naturvärden i avverkningsanmälan A 11614-2024 i Bräcke kommun som inkom 2024-03-22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6967508, E 550382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