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Detta dokument behandlar höga naturvärden i avverkningsanmälan A 15263-2025 i Bräcke kommun som inkom 2025-03-28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6985904, E 531659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