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Detta dokument behandlar höga naturvärden i avverkningsanmälan A 2063-2024 i Bräcke kommun som inkom 2024-01-17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6946846, E 514702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