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Detta dokument behandlar höga naturvärden i avverkningsanmälan A 3020-2023 i Bräcke kommun som inkom 2023-01-19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6992980, E 514762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19 meter från avverkningsanmälan har följande 3 naturvårdsarter hittats: lunglav (NT, T), dvärgtufs (S)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