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som inkom 2024-08-27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6945312, E 503993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