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Detta dokument behandlar höga naturvärden i avverkningsanmälan A 35579-2025 i Bräcke kommun som inkom 2025-07-18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6985118, E 526045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