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Detta dokument behandlar höga naturvärden i avverkningsanmälan A 37248-2025 i Bräcke kommun som inkom 2025-08-07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6980937, E 532807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dropptaggsvamp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