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Detta dokument behandlar höga naturvärden i avverkningsanmälan A 40835-2025 i Bräcke kommun som inkom 2025-08-28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6985386, E 526207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