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Detta dokument behandlar höga naturvärden i avverkningsanmälan A 44428-2022 i Bräcke kommun som inkom 2022-10-05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6985962, E 529144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motaggsvamp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