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Detta dokument behandlar höga naturvärden i avverkningsanmälan A 44514-2024 i Bräcke kommun som inkom 2024-10-09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6987633, E 528422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8 meter från avverkningsanmälan har följande 7 naturvårdsarter hittats: dvärgbägarlav (NT, T), kolflarnlav (NT, T), lunglav (NT, T), skrovellav (NT, T), bårdlav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