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Detta dokument behandlar höga naturvärden i avverkningsanmälan A 44855-2025 i Bräcke kommun som inkom 2025-09-18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6959741, E 521829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