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Detta dokument behandlar höga naturvärden i avverkningsanmälan A 48930-2022 i Bräcke kommun som inkom 2022-10-25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6980121, E 547463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