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Detta dokument behandlar höga naturvärden i avverkningsanmälan A 49375-2024 i Bräcke kommun som inkom 2024-10-30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6944505, E 514992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