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Detta dokument behandlar höga naturvärden i avverkningsanmälan A 53261-2025 i Bräcke kommun som inkom 2025-10-28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6986008, E 530012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3 naturvårdsarter hittats: kolflarnlav (NT, T),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