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Detta dokument behandlar höga naturvärden i avverkningsanmälan A 57079-2023 i Bräcke kommun som inkom 2023-11-14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9340" cy="5688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1993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6947799, E 497922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korallblylav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